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B5" w:rsidRPr="00E36EB5" w:rsidRDefault="00E36EB5" w:rsidP="00E36EB5">
      <w:pPr>
        <w:jc w:val="center"/>
        <w:rPr>
          <w:b/>
        </w:rPr>
      </w:pPr>
      <w:r w:rsidRPr="00E36EB5">
        <w:rPr>
          <w:b/>
        </w:rPr>
        <w:t>Сведения</w:t>
      </w:r>
    </w:p>
    <w:p w:rsidR="00E36EB5" w:rsidRPr="00E36EB5" w:rsidRDefault="00E36EB5" w:rsidP="00E36EB5">
      <w:pPr>
        <w:jc w:val="center"/>
        <w:rPr>
          <w:b/>
        </w:rPr>
      </w:pPr>
      <w:r w:rsidRPr="00E36EB5">
        <w:rPr>
          <w:b/>
        </w:rPr>
        <w:t>о доходах, об имуществе и обязательствах имущественного характера</w:t>
      </w:r>
    </w:p>
    <w:p w:rsidR="00E36EB5" w:rsidRPr="00E36EB5" w:rsidRDefault="00E36EB5" w:rsidP="00E36EB5">
      <w:pPr>
        <w:jc w:val="center"/>
        <w:rPr>
          <w:b/>
        </w:rPr>
      </w:pPr>
      <w:r w:rsidRPr="00E36EB5">
        <w:rPr>
          <w:b/>
        </w:rPr>
        <w:t>руководителей муниципальных учреждений,</w:t>
      </w:r>
    </w:p>
    <w:p w:rsidR="00E36EB5" w:rsidRPr="00E36EB5" w:rsidRDefault="00E36EB5" w:rsidP="00E36EB5">
      <w:pPr>
        <w:jc w:val="center"/>
        <w:rPr>
          <w:b/>
        </w:rPr>
      </w:pPr>
      <w:r w:rsidRPr="00E36EB5">
        <w:rPr>
          <w:b/>
        </w:rPr>
        <w:t>подведомственных Комитету по образованию администрации города Тобольска</w:t>
      </w:r>
    </w:p>
    <w:p w:rsidR="00E36EB5" w:rsidRPr="00E36EB5" w:rsidRDefault="00E36EB5" w:rsidP="00E36EB5">
      <w:pPr>
        <w:jc w:val="center"/>
        <w:rPr>
          <w:b/>
        </w:rPr>
      </w:pPr>
      <w:proofErr w:type="gramStart"/>
      <w:r w:rsidRPr="00E36EB5">
        <w:rPr>
          <w:b/>
          <w:bCs/>
        </w:rPr>
        <w:t>за  2017</w:t>
      </w:r>
      <w:proofErr w:type="gramEnd"/>
      <w:r w:rsidRPr="00E36EB5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256"/>
        <w:gridCol w:w="1300"/>
        <w:gridCol w:w="1661"/>
        <w:gridCol w:w="1079"/>
        <w:gridCol w:w="1444"/>
        <w:gridCol w:w="1661"/>
        <w:gridCol w:w="1187"/>
        <w:gridCol w:w="1444"/>
        <w:gridCol w:w="1746"/>
      </w:tblGrid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Фамилия, имя, отчество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Общая сумма дохода за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2017 год*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(в рублях)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4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Транспортные средства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(вид и марка)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Вид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объекта недвижимости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Площадь (</w:t>
            </w:r>
            <w:proofErr w:type="spellStart"/>
            <w:r w:rsidRPr="00E36EB5">
              <w:rPr>
                <w:b/>
                <w:bCs/>
              </w:rPr>
              <w:t>кв.м</w:t>
            </w:r>
            <w:proofErr w:type="spellEnd"/>
            <w:r w:rsidRPr="00E36EB5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Страна расположения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Площадь (</w:t>
            </w:r>
            <w:proofErr w:type="spellStart"/>
            <w:r w:rsidRPr="00E36EB5">
              <w:rPr>
                <w:b/>
                <w:bCs/>
              </w:rPr>
              <w:t>кв.м</w:t>
            </w:r>
            <w:proofErr w:type="spellEnd"/>
            <w:r w:rsidRPr="00E36EB5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Страна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bookmarkStart w:id="0" w:name="_GoBack"/>
            <w:bookmarkEnd w:id="0"/>
            <w:r w:rsidRPr="00E36EB5">
              <w:rPr>
                <w:b/>
                <w:bCs/>
              </w:rPr>
              <w:t>Лукина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Ирина Александровна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972 922,84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(приусадебный)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2 358,60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участок для </w:t>
            </w:r>
            <w:proofErr w:type="spellStart"/>
            <w:proofErr w:type="gramStart"/>
            <w:r w:rsidRPr="00E36EB5">
              <w:t>сельскохозяйст</w:t>
            </w:r>
            <w:proofErr w:type="spellEnd"/>
            <w:r w:rsidRPr="00E36EB5">
              <w:t>-венного</w:t>
            </w:r>
            <w:proofErr w:type="gramEnd"/>
            <w:r w:rsidRPr="00E36EB5">
              <w:t xml:space="preserve"> использования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8 000,00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53,00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Терентьева Светлана Анатольевна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«Средняя общеобразовательная школа №5»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1 223 199,12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1 901,40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proofErr w:type="spellStart"/>
            <w:r w:rsidRPr="00E36EB5">
              <w:t>Toyota</w:t>
            </w:r>
            <w:proofErr w:type="spellEnd"/>
            <w:r w:rsidRPr="00E36EB5">
              <w:t xml:space="preserve"> </w:t>
            </w:r>
            <w:proofErr w:type="spellStart"/>
            <w:r w:rsidRPr="00E36EB5">
              <w:t>Corolla</w:t>
            </w:r>
            <w:proofErr w:type="spellEnd"/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участок для </w:t>
            </w:r>
            <w:proofErr w:type="spellStart"/>
            <w:proofErr w:type="gramStart"/>
            <w:r w:rsidRPr="00E36EB5">
              <w:t>сельскохозяйст</w:t>
            </w:r>
            <w:proofErr w:type="spellEnd"/>
            <w:r w:rsidRPr="00E36EB5">
              <w:t>-венного</w:t>
            </w:r>
            <w:proofErr w:type="gramEnd"/>
            <w:r w:rsidRPr="00E36EB5">
              <w:t xml:space="preserve"> использования (</w:t>
            </w:r>
            <w:r w:rsidRPr="00E36EB5">
              <w:rPr>
                <w:b/>
                <w:bCs/>
              </w:rPr>
              <w:t>доля 12,2 га</w:t>
            </w:r>
            <w:r w:rsidRPr="00E36EB5">
              <w:t>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44 774 989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24,00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349 150,91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  <w:p w:rsidR="00E36EB5" w:rsidRPr="00E36EB5" w:rsidRDefault="00E36EB5" w:rsidP="00E36EB5">
            <w:r w:rsidRPr="00E36EB5">
              <w:rPr>
                <w:b/>
                <w:bCs/>
              </w:rPr>
              <w:t>(доля 1/2)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55,90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24,00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1 901,40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участок для </w:t>
            </w:r>
            <w:proofErr w:type="spellStart"/>
            <w:proofErr w:type="gramStart"/>
            <w:r w:rsidRPr="00E36EB5">
              <w:t>сельскохозяйст</w:t>
            </w:r>
            <w:proofErr w:type="spellEnd"/>
            <w:r w:rsidRPr="00E36EB5">
              <w:t>-венного</w:t>
            </w:r>
            <w:proofErr w:type="gramEnd"/>
            <w:r w:rsidRPr="00E36EB5">
              <w:t xml:space="preserve"> использования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44 774 989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25,60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spellStart"/>
            <w:r w:rsidRPr="00E36EB5">
              <w:rPr>
                <w:b/>
                <w:bCs/>
              </w:rPr>
              <w:t>Ключко</w:t>
            </w:r>
            <w:proofErr w:type="spellEnd"/>
          </w:p>
          <w:p w:rsidR="00E36EB5" w:rsidRPr="00E36EB5" w:rsidRDefault="00E36EB5" w:rsidP="00E36EB5">
            <w:r w:rsidRPr="00E36EB5">
              <w:rPr>
                <w:b/>
                <w:bCs/>
              </w:rPr>
              <w:t>Ольга Михайловна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«Средняя общеобразовательная школа №9»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1 795 150,92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78,40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56,50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(садовый) </w:t>
            </w:r>
            <w:r w:rsidRPr="00E36EB5">
              <w:rPr>
                <w:b/>
                <w:bCs/>
              </w:rPr>
              <w:t>(доля 1/3)</w:t>
            </w:r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656,20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 xml:space="preserve">Хисматуллин </w:t>
            </w:r>
            <w:proofErr w:type="spellStart"/>
            <w:r w:rsidRPr="00E36EB5">
              <w:rPr>
                <w:b/>
                <w:bCs/>
              </w:rPr>
              <w:t>Саит</w:t>
            </w:r>
            <w:proofErr w:type="spellEnd"/>
            <w:r w:rsidRPr="00E36EB5">
              <w:rPr>
                <w:b/>
                <w:bCs/>
              </w:rPr>
              <w:br/>
            </w:r>
            <w:proofErr w:type="spellStart"/>
            <w:r w:rsidRPr="00E36EB5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«Средняя общеобразовательная школа №15»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1 096 772,98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1/6)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119,00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ШЕВРОЛЕ ORLANDO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для размещения домов индивидуальной жилой застройки)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729,00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585 072,79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119,00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для размещения домов индивидуальной жилой застройки)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729,00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spellStart"/>
            <w:r w:rsidRPr="00E36EB5">
              <w:rPr>
                <w:b/>
                <w:bCs/>
              </w:rPr>
              <w:t>Перевалова</w:t>
            </w:r>
            <w:proofErr w:type="spellEnd"/>
            <w:r w:rsidRPr="00E36EB5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«Средняя общеобразовательная школа №17»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1 494 994,30</w:t>
            </w:r>
          </w:p>
          <w:p w:rsidR="00E36EB5" w:rsidRPr="00E36EB5" w:rsidRDefault="00E36EB5" w:rsidP="00E36EB5">
            <w:r w:rsidRPr="00E36EB5">
              <w:t>(в том числе доход от продажи имущества</w:t>
            </w:r>
          </w:p>
          <w:p w:rsidR="00E36EB5" w:rsidRPr="00E36EB5" w:rsidRDefault="00E36EB5" w:rsidP="00E36EB5">
            <w:r w:rsidRPr="00E36EB5">
              <w:t>190 000,00)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18,70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50,00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ТОЙОТА</w:t>
            </w:r>
          </w:p>
          <w:p w:rsidR="00E36EB5" w:rsidRPr="00E36EB5" w:rsidRDefault="00E36EB5" w:rsidP="00E36EB5">
            <w:r w:rsidRPr="00E36EB5">
              <w:t> RAV 4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для ведения личного подсобного хозяйства)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800,00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Соколова Светлана Владимировна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«Средняя общеобразовательная школа №18»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1 187 639,20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64,00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жилым домом)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205 265,43</w:t>
            </w:r>
            <w:r w:rsidRPr="00E36EB5">
              <w:br/>
              <w:t>(в том числе доход от продажи имущества</w:t>
            </w:r>
          </w:p>
          <w:p w:rsidR="00E36EB5" w:rsidRPr="00E36EB5" w:rsidRDefault="00E36EB5" w:rsidP="00E36EB5">
            <w:r w:rsidRPr="00E36EB5">
              <w:t>100 000,00)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30,40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МЕРСЕДЕС БЕНЦ GLK 250</w:t>
            </w:r>
          </w:p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Грузовой автомобиль:</w:t>
            </w:r>
          </w:p>
          <w:p w:rsidR="00E36EB5" w:rsidRPr="00E36EB5" w:rsidRDefault="00E36EB5" w:rsidP="00E36EB5">
            <w:r w:rsidRPr="00E36EB5">
              <w:t>ГАЗ А21R32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жилым домом)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Несовершеннолетняя дочь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жилым домом)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spellStart"/>
            <w:r w:rsidRPr="00E36EB5">
              <w:rPr>
                <w:b/>
                <w:bCs/>
              </w:rPr>
              <w:t>Бакиева</w:t>
            </w:r>
            <w:proofErr w:type="spellEnd"/>
            <w:r w:rsidRPr="00E36EB5">
              <w:rPr>
                <w:b/>
                <w:bCs/>
              </w:rPr>
              <w:br/>
              <w:t xml:space="preserve">Венера </w:t>
            </w:r>
            <w:proofErr w:type="spellStart"/>
            <w:r w:rsidRPr="00E36EB5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Директор Муниципального бюджетного учреждения «Центр содействия семейному устройству детей – сирот, детей оставшихся без попечения </w:t>
            </w:r>
            <w:proofErr w:type="gramStart"/>
            <w:r w:rsidRPr="00E36EB5">
              <w:t>родителей  и</w:t>
            </w:r>
            <w:proofErr w:type="gramEnd"/>
            <w:r w:rsidRPr="00E36EB5">
              <w:t xml:space="preserve"> сопровождения приемных семей г. Тобольска»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1 046 067,59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65,00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221 611,47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Земельный участок (под индивидуальное жилищное строительство)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УАЗ 3303</w:t>
            </w:r>
          </w:p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Водный транспорт:</w:t>
            </w:r>
          </w:p>
          <w:p w:rsidR="00E36EB5" w:rsidRPr="00E36EB5" w:rsidRDefault="00E36EB5" w:rsidP="00E36EB5">
            <w:r w:rsidRPr="00E36EB5">
              <w:t>Моторная лодка Обь-3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1/2)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65,00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Жилой дом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54,00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spellStart"/>
            <w:r w:rsidRPr="00E36EB5">
              <w:rPr>
                <w:b/>
                <w:bCs/>
              </w:rPr>
              <w:t>Соломатова</w:t>
            </w:r>
            <w:proofErr w:type="spellEnd"/>
            <w:r w:rsidRPr="00E36EB5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общеобразовательного учреждения «Лицей»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966 438,05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429 723,53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65,30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spellStart"/>
            <w:r w:rsidRPr="00E36EB5">
              <w:rPr>
                <w:b/>
                <w:bCs/>
              </w:rPr>
              <w:t>Хлызова</w:t>
            </w:r>
            <w:proofErr w:type="spellEnd"/>
            <w:r w:rsidRPr="00E36EB5">
              <w:rPr>
                <w:b/>
                <w:bCs/>
              </w:rPr>
              <w:t xml:space="preserve"> Татьяна Леонидовна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комбинированного вида №1»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1 085 412,15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для ведения личного подсобного хозяйства)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общая совместная)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778 015,22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общая совместная)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42,40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38,00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 xml:space="preserve">НИССАН </w:t>
            </w:r>
            <w:proofErr w:type="spellStart"/>
            <w:r w:rsidRPr="00E36EB5">
              <w:t>Мурано</w:t>
            </w:r>
            <w:proofErr w:type="spellEnd"/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34,90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для ведения личного подсобного хозяйства)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spellStart"/>
            <w:r w:rsidRPr="00E36EB5">
              <w:rPr>
                <w:b/>
                <w:bCs/>
              </w:rPr>
              <w:t>Хорошева</w:t>
            </w:r>
            <w:proofErr w:type="spellEnd"/>
            <w:r w:rsidRPr="00E36EB5">
              <w:rPr>
                <w:b/>
                <w:bCs/>
              </w:rPr>
              <w:t xml:space="preserve"> Светлана Сергеевна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комбинированного вида № 7»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1 079 621,24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43,70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участок (для ведения личного подсобного </w:t>
            </w:r>
            <w:proofErr w:type="gramStart"/>
            <w:r w:rsidRPr="00E36EB5">
              <w:t>хозяйства)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4 999,40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Жилой </w:t>
            </w:r>
            <w:proofErr w:type="gramStart"/>
            <w:r w:rsidRPr="00E36EB5">
              <w:t>дом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46,10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Баня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54,50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 xml:space="preserve">Шевелева Светлана </w:t>
            </w:r>
            <w:proofErr w:type="spellStart"/>
            <w:r w:rsidRPr="00E36EB5">
              <w:rPr>
                <w:b/>
                <w:bCs/>
              </w:rPr>
              <w:t>Владиленовна</w:t>
            </w:r>
            <w:proofErr w:type="spellEnd"/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комбинированного вида № 10»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953 989,17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NISSAN NOTE 1.6 TEKNA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35,70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Несовершеннолетний сын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63,40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Сидоренко Наталья Сергеевна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№30»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890 990,81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568 797,26</w:t>
            </w:r>
            <w:r w:rsidRPr="00E36EB5">
              <w:br/>
              <w:t>(в том числе доход от продажи имущества 210 000,00)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- DAEWOO MATIZ MX</w:t>
            </w:r>
          </w:p>
          <w:p w:rsidR="00E36EB5" w:rsidRPr="00E36EB5" w:rsidRDefault="00E36EB5" w:rsidP="00E36EB5">
            <w:r w:rsidRPr="00E36EB5">
              <w:t>- LADA 212140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Несовершеннолетний сын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Несовершеннолетний сын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Гараж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 xml:space="preserve">Земельный </w:t>
            </w:r>
            <w:proofErr w:type="gramStart"/>
            <w:r w:rsidRPr="00E36EB5">
              <w:t>участок</w:t>
            </w:r>
            <w:r w:rsidRPr="00E36EB5">
              <w:br/>
              <w:t>(</w:t>
            </w:r>
            <w:proofErr w:type="gramEnd"/>
            <w:r w:rsidRPr="00E36EB5">
              <w:t>под гараж)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21,70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Торопова Людмила Павловна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№40 – Центр развития ребенка»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1 972 405,47</w:t>
            </w:r>
            <w:r w:rsidRPr="00E36EB5">
              <w:br/>
              <w:t>(в том числе доход от продажи имущества 135 000,00)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64,20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52,20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43,50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Федосеева Татьяна Николаевна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комбинированного вида № 49»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1 313 219,31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79,10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51,30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</w:rPr>
              <w:t>Олюнина Светлана Александровна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Директор Муниципального автономного дошкольного образовательного учреждения «Детский сад комбинированного вида № 51» г. Тобольска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1 228 714,42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39,80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 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Не имеет</w:t>
            </w:r>
          </w:p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</w:tr>
      <w:tr w:rsidR="00E36EB5" w:rsidRPr="00E36EB5" w:rsidTr="004F14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EB5" w:rsidRPr="00E36EB5" w:rsidRDefault="00E36EB5" w:rsidP="00E36EB5"/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Супруг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776 477,69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proofErr w:type="gramStart"/>
            <w:r w:rsidRPr="00E36EB5">
              <w:t>Квартира</w:t>
            </w:r>
            <w:r w:rsidRPr="00E36EB5">
              <w:br/>
            </w:r>
            <w:r w:rsidRPr="00E36EB5">
              <w:rPr>
                <w:b/>
                <w:bCs/>
              </w:rPr>
              <w:t>(</w:t>
            </w:r>
            <w:proofErr w:type="gramEnd"/>
            <w:r w:rsidRPr="00E36EB5">
              <w:rPr>
                <w:b/>
                <w:bCs/>
              </w:rPr>
              <w:t>доля 1/3)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58,50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Квартира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39,80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EB5" w:rsidRPr="00E36EB5" w:rsidRDefault="00E36EB5" w:rsidP="00E36EB5">
            <w:r w:rsidRPr="00E36EB5">
              <w:rPr>
                <w:b/>
                <w:bCs/>
                <w:u w:val="single"/>
              </w:rPr>
              <w:t>Легковой автомобиль:</w:t>
            </w:r>
          </w:p>
          <w:p w:rsidR="00E36EB5" w:rsidRPr="00E36EB5" w:rsidRDefault="00E36EB5" w:rsidP="00E36EB5">
            <w:r w:rsidRPr="00E36EB5">
              <w:t>ТОЙОТА COROLLA</w:t>
            </w:r>
          </w:p>
        </w:tc>
      </w:tr>
    </w:tbl>
    <w:p w:rsidR="00BB4C51" w:rsidRPr="00E36EB5" w:rsidRDefault="00BB4C51" w:rsidP="00E36EB5"/>
    <w:sectPr w:rsidR="00BB4C51" w:rsidRPr="00E36EB5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4F1449"/>
    <w:rsid w:val="00941597"/>
    <w:rsid w:val="00991BA7"/>
    <w:rsid w:val="00AD5DD6"/>
    <w:rsid w:val="00BB4C51"/>
    <w:rsid w:val="00E36EB5"/>
    <w:rsid w:val="00E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2021-07-14T10:20:00Z</dcterms:created>
  <dcterms:modified xsi:type="dcterms:W3CDTF">2022-07-11T06:39:00Z</dcterms:modified>
</cp:coreProperties>
</file>